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Palatino" w:hAnsi="Palatino" w:cs="Palatino" w:eastAsia="Palatino"/>
          <w:b/>
          <w:color w:val="000000"/>
          <w:sz w:val="23"/>
        </w:rPr>
        <w:t>Vergil, Aeneid 7.783–792, 803–817</w:t>
      </w:r>
    </w:p>
    <w:p>
      <w:r>
        <w:rPr>
          <w:rFonts w:ascii="Palatino" w:hAnsi="Palatino" w:cs="Palatino" w:eastAsia="Palatino"/>
          <w:i/>
          <w:color w:val="000000"/>
          <w:sz w:val="19"/>
        </w:rPr>
        <w:t>Interlinear text: under each Latin word, in small red type, is a number and its English meaning. Read the English in number order to get a translation.</w:t>
      </w:r>
    </w:p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7.783–784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prīmōs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praestantī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corpore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Turnus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himself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among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first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outstanding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body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Turnus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vertitur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arma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tōtō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vertice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moves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arms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holding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 a whole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head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suprā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est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above (them)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7.785–788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Cui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triplicī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crīnīta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iubā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galea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alta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triple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crested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plume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helmet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high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Chimaeram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sustinet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Aetnaeōs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efflantem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faucibus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ignēs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Chimaera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supports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Etnaean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breathing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its jaws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fires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fremēns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trīstibus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(is)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roaring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grim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effera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flammīs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quam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magis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effūsō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crūdēscunt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fierce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flames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poured-out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grow savage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sanguine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pugnae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blood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battles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7.789–792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lēvem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clipeum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sublātīs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cornibus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smooth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shield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raised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horns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Io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īnsignībat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saetīs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obsita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iam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gold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was decorating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already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bristles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covered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already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argūmentum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ingēns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cūstōs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virginis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cow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huge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guardian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maiden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Argus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caelātāque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amnem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fundēns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Īnachus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Argus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an engraved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river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pouring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father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Inachus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urnā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urn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7.803–807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advēnit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Volscā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dē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gente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these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besides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came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Volscian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people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Camilla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agmen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agēns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equitum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flōrentēs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Camilla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column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leading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horsemen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flowering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catervās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bellātrīx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nōn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colō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bronze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troops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warrior woman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the distaff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calathīsve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Minervae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fēmineās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adsuēta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manūs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 the baskets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Minerva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woman's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having accustomed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hands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proelia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virgo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dūra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patī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cursūque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pedum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battles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maiden (used)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hard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endure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the speed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her feet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praevertere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ventōs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to outrun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winds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7.808–811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intāctae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segetis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summa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either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untouched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corn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tops of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volāret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grāmina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tenerās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cursū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laesisset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fly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blades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would not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tender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her running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have harmed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aristās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vel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mare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medium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flūctū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ears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sea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through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middle of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wave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suspēnsa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tumentī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ferret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celeris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nec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suspended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over the swelling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would make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way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swift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would not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tingueret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aequore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plantās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the water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soles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>
      <w:pPr>
        <w:keepNext/>
        <w:spacing w:before="160" w:after="40"/>
        <w:jc w:val="center"/>
      </w:pPr>
      <w:r>
        <w:rPr>
          <w:rFonts w:ascii="Palatino" w:hAnsi="Palatino" w:cs="Palatino" w:eastAsia="Palatino"/>
          <w:b/>
          <w:color w:val="000000"/>
          <w:sz w:val="18"/>
        </w:rPr>
        <w:t>Lines 7.812–817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Illam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omnis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tēctīs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agrīsque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effūsa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iuventūs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 houses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fields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poured out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youth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turbaque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mīrātur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mātrum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prōspectat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euntem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 the crowd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marvel 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mothers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gaze at (her)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 she goes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attonitīs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inhiāns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animīs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rēgius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ostrō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astonished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gaping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minds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how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royal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purple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vēlet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honōs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lēvēs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umerōs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fībula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veils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honour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smooth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shoulders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clasp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crīnem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aurō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internectat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Lyciam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ut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gerat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her hair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gold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intertwines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Lycian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how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carries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ipsa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pharetram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et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pāstōrālem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praefīxā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cuspide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she herself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quiver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shepherd's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fixed on</w:t>
            </w:r>
          </w:p>
        </w:tc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 point</w:t>
            </w:r>
          </w:p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000000"/>
                <w:sz w:val="23"/>
              </w:rPr>
              <w:t>myrtum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  <w:vAlign w:val="center"/>
          </w:tcPr>
          <w:p>
            <w:pPr>
              <w:spacing w:after="0"/>
              <w:jc w:val="center"/>
            </w:pPr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myrtle</w:t>
            </w:r>
          </w:p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eastAsia="Palatino" w:cs="Palatino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